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49B4" w:rsidRDefault="007A736A" w:rsidP="00301341">
      <w:pPr>
        <w:tabs>
          <w:tab w:val="center" w:pos="6840"/>
        </w:tabs>
        <w:spacing w:after="0" w:line="276" w:lineRule="auto"/>
        <w:rPr>
          <w:rFonts w:ascii="Verdana" w:eastAsia="Calibri" w:hAnsi="Verdana" w:cs="Times New Roman"/>
          <w:sz w:val="20"/>
          <w:szCs w:val="20"/>
        </w:rPr>
      </w:pPr>
      <w:bookmarkStart w:id="0" w:name="_GoBack"/>
      <w:bookmarkEnd w:id="0"/>
      <w:r>
        <w:rPr>
          <w:rFonts w:ascii="Verdana" w:eastAsia="Calibri" w:hAnsi="Verdana" w:cs="Times New Roman"/>
          <w:b/>
          <w:sz w:val="20"/>
          <w:szCs w:val="20"/>
        </w:rPr>
        <w:tab/>
        <w:t xml:space="preserve"> </w:t>
      </w:r>
    </w:p>
    <w:p w:rsidR="001F6D0D" w:rsidRPr="00267907" w:rsidRDefault="00267907" w:rsidP="00DC1A8F">
      <w:pPr>
        <w:spacing w:after="0"/>
        <w:ind w:left="7371"/>
        <w:jc w:val="right"/>
        <w:rPr>
          <w:rFonts w:ascii="Times New Roman" w:eastAsia="Calibri" w:hAnsi="Times New Roman" w:cs="Times New Roman"/>
          <w:b/>
          <w:i/>
          <w:sz w:val="24"/>
          <w:szCs w:val="24"/>
        </w:rPr>
      </w:pPr>
      <w:r>
        <w:rPr>
          <w:rFonts w:ascii="Times New Roman" w:eastAsia="Calibri" w:hAnsi="Times New Roman" w:cs="Times New Roman"/>
          <w:b/>
          <w:i/>
          <w:sz w:val="24"/>
          <w:szCs w:val="24"/>
        </w:rPr>
        <w:t>3.</w:t>
      </w:r>
      <w:r w:rsidR="00C4013E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 </w:t>
      </w:r>
      <w:r w:rsidR="00DC1A8F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sz. </w:t>
      </w:r>
      <w:r w:rsidR="001F6D0D" w:rsidRPr="00267907">
        <w:rPr>
          <w:rFonts w:ascii="Times New Roman" w:eastAsia="Calibri" w:hAnsi="Times New Roman" w:cs="Times New Roman"/>
          <w:b/>
          <w:i/>
          <w:sz w:val="24"/>
          <w:szCs w:val="24"/>
        </w:rPr>
        <w:t>melléklet</w:t>
      </w:r>
    </w:p>
    <w:p w:rsidR="001F6D0D" w:rsidRPr="001F6D0D" w:rsidRDefault="001F6D0D" w:rsidP="001F6D0D">
      <w:pPr>
        <w:spacing w:after="0" w:line="276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F6D0D" w:rsidRPr="001F6D0D" w:rsidRDefault="001F6D0D" w:rsidP="001F6D0D">
      <w:pPr>
        <w:spacing w:after="0" w:line="276" w:lineRule="auto"/>
        <w:ind w:left="72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F6D0D">
        <w:rPr>
          <w:rFonts w:ascii="Times New Roman" w:eastAsia="Calibri" w:hAnsi="Times New Roman" w:cs="Times New Roman"/>
          <w:b/>
          <w:sz w:val="24"/>
          <w:szCs w:val="24"/>
        </w:rPr>
        <w:t>A vagyonkezelői hozzájárulás kötelező tartalmi elemei</w:t>
      </w:r>
    </w:p>
    <w:p w:rsidR="001F6D0D" w:rsidRPr="001F6D0D" w:rsidRDefault="00C4013E" w:rsidP="001F6D0D">
      <w:pPr>
        <w:spacing w:after="0" w:line="276" w:lineRule="auto"/>
        <w:ind w:left="72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1F6D0D" w:rsidRPr="001F6D0D" w:rsidRDefault="001F6D0D" w:rsidP="001F6D0D">
      <w:pPr>
        <w:numPr>
          <w:ilvl w:val="2"/>
          <w:numId w:val="10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b/>
          <w:sz w:val="24"/>
          <w:szCs w:val="24"/>
        </w:rPr>
        <w:t>Vagyonkezelői hozzájárulás esetén:</w:t>
      </w:r>
    </w:p>
    <w:p w:rsidR="001F6D0D" w:rsidRPr="001F6D0D" w:rsidRDefault="001F6D0D" w:rsidP="001F6D0D">
      <w:pPr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kérelmező neve, címe</w:t>
      </w:r>
    </w:p>
    <w:p w:rsidR="001F6D0D" w:rsidRPr="001F6D0D" w:rsidRDefault="001F6D0D" w:rsidP="001F6D0D">
      <w:pPr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a tervező megnevezése (név, cím), a terv száma, azonosítója</w:t>
      </w:r>
    </w:p>
    <w:p w:rsidR="001F6D0D" w:rsidRPr="001F6D0D" w:rsidRDefault="001F6D0D" w:rsidP="001F6D0D">
      <w:pPr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érintett ingatlan neve, helyrajzi száma és az igénybe vett ingatlan területe;</w:t>
      </w:r>
    </w:p>
    <w:p w:rsidR="001F6D0D" w:rsidRPr="001F6D0D" w:rsidRDefault="001F6D0D" w:rsidP="001F6D0D">
      <w:pPr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 xml:space="preserve">műszaki beavatkozás jellemző adatai, a tervezett megoldástól függően: </w:t>
      </w:r>
    </w:p>
    <w:p w:rsidR="001F6D0D" w:rsidRPr="001F6D0D" w:rsidRDefault="001F6D0D" w:rsidP="001F6D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F6D0D" w:rsidRPr="001F6D0D" w:rsidRDefault="001F6D0D" w:rsidP="001F6D0D">
      <w:pPr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F6D0D">
        <w:rPr>
          <w:rFonts w:ascii="Times New Roman" w:eastAsia="Calibri" w:hAnsi="Times New Roman" w:cs="Times New Roman"/>
          <w:bCs/>
          <w:sz w:val="24"/>
          <w:szCs w:val="24"/>
        </w:rPr>
        <w:t>Keresztezés esetén:</w:t>
      </w:r>
    </w:p>
    <w:p w:rsidR="001F6D0D" w:rsidRPr="001F6D0D" w:rsidRDefault="001F6D0D" w:rsidP="001F6D0D">
      <w:pPr>
        <w:numPr>
          <w:ilvl w:val="1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keresztezés módja,</w:t>
      </w:r>
    </w:p>
    <w:p w:rsidR="001F6D0D" w:rsidRPr="001F6D0D" w:rsidRDefault="001F6D0D" w:rsidP="001F6D0D">
      <w:pPr>
        <w:numPr>
          <w:ilvl w:val="1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keresztezés szelvénye (vízfolyás),</w:t>
      </w:r>
    </w:p>
    <w:p w:rsidR="001F6D0D" w:rsidRPr="001F6D0D" w:rsidRDefault="001F6D0D" w:rsidP="001F6D0D">
      <w:pPr>
        <w:numPr>
          <w:ilvl w:val="1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keresztezés szelvényében az engedélyes fenékszint, ha van engedélye (</w:t>
      </w:r>
      <w:proofErr w:type="spellStart"/>
      <w:r w:rsidRPr="001F6D0D">
        <w:rPr>
          <w:rFonts w:ascii="Times New Roman" w:eastAsia="Calibri" w:hAnsi="Times New Roman" w:cs="Times New Roman"/>
          <w:sz w:val="24"/>
          <w:szCs w:val="24"/>
        </w:rPr>
        <w:t>mBf</w:t>
      </w:r>
      <w:proofErr w:type="spellEnd"/>
      <w:r w:rsidRPr="001F6D0D">
        <w:rPr>
          <w:rFonts w:ascii="Times New Roman" w:eastAsia="Calibri" w:hAnsi="Times New Roman" w:cs="Times New Roman"/>
          <w:sz w:val="24"/>
          <w:szCs w:val="24"/>
        </w:rPr>
        <w:t>),</w:t>
      </w:r>
    </w:p>
    <w:p w:rsidR="001F6D0D" w:rsidRPr="001F6D0D" w:rsidRDefault="001F6D0D" w:rsidP="001F6D0D">
      <w:pPr>
        <w:numPr>
          <w:ilvl w:val="1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keresztezés szelvényében a mért fenékszint (</w:t>
      </w:r>
      <w:proofErr w:type="spellStart"/>
      <w:r w:rsidRPr="001F6D0D">
        <w:rPr>
          <w:rFonts w:ascii="Times New Roman" w:eastAsia="Calibri" w:hAnsi="Times New Roman" w:cs="Times New Roman"/>
          <w:sz w:val="24"/>
          <w:szCs w:val="24"/>
        </w:rPr>
        <w:t>mBf</w:t>
      </w:r>
      <w:proofErr w:type="spellEnd"/>
      <w:r w:rsidRPr="001F6D0D">
        <w:rPr>
          <w:rFonts w:ascii="Times New Roman" w:eastAsia="Calibri" w:hAnsi="Times New Roman" w:cs="Times New Roman"/>
          <w:sz w:val="24"/>
          <w:szCs w:val="24"/>
        </w:rPr>
        <w:t>),</w:t>
      </w:r>
    </w:p>
    <w:p w:rsidR="001F6D0D" w:rsidRPr="001F6D0D" w:rsidRDefault="001F6D0D" w:rsidP="001F6D0D">
      <w:pPr>
        <w:numPr>
          <w:ilvl w:val="1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keresztezés szelvényében a vezeték szintje (</w:t>
      </w:r>
      <w:proofErr w:type="spellStart"/>
      <w:r w:rsidRPr="001F6D0D">
        <w:rPr>
          <w:rFonts w:ascii="Times New Roman" w:eastAsia="Calibri" w:hAnsi="Times New Roman" w:cs="Times New Roman"/>
          <w:sz w:val="24"/>
          <w:szCs w:val="24"/>
        </w:rPr>
        <w:t>mBf</w:t>
      </w:r>
      <w:proofErr w:type="spellEnd"/>
      <w:r w:rsidRPr="001F6D0D">
        <w:rPr>
          <w:rFonts w:ascii="Times New Roman" w:eastAsia="Calibri" w:hAnsi="Times New Roman" w:cs="Times New Roman"/>
          <w:sz w:val="24"/>
          <w:szCs w:val="24"/>
        </w:rPr>
        <w:t>) (függ a keresztezés módjától a jellemező szint)</w:t>
      </w:r>
    </w:p>
    <w:p w:rsidR="001F6D0D" w:rsidRPr="001F6D0D" w:rsidRDefault="001F6D0D" w:rsidP="001F6D0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F6D0D" w:rsidRPr="001F6D0D" w:rsidRDefault="001F6D0D" w:rsidP="001F6D0D">
      <w:pPr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F6D0D">
        <w:rPr>
          <w:rFonts w:ascii="Times New Roman" w:eastAsia="Calibri" w:hAnsi="Times New Roman" w:cs="Times New Roman"/>
          <w:bCs/>
          <w:sz w:val="24"/>
          <w:szCs w:val="24"/>
        </w:rPr>
        <w:t>Párhuzamos vezetés esetén:</w:t>
      </w:r>
    </w:p>
    <w:p w:rsidR="001F6D0D" w:rsidRPr="001F6D0D" w:rsidRDefault="001F6D0D" w:rsidP="001F6D0D">
      <w:pPr>
        <w:numPr>
          <w:ilvl w:val="1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párhuzamos vezetés hossza,</w:t>
      </w:r>
    </w:p>
    <w:p w:rsidR="001F6D0D" w:rsidRPr="001F6D0D" w:rsidRDefault="001F6D0D" w:rsidP="001F6D0D">
      <w:pPr>
        <w:numPr>
          <w:ilvl w:val="1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távolság a vízfolyástól vagy a telekhatártól vagy a vízfolyás partélétől,</w:t>
      </w:r>
    </w:p>
    <w:p w:rsidR="001F6D0D" w:rsidRPr="001F6D0D" w:rsidRDefault="001F6D0D" w:rsidP="001F6D0D">
      <w:pPr>
        <w:numPr>
          <w:ilvl w:val="1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vezeték szintje (</w:t>
      </w:r>
      <w:proofErr w:type="spellStart"/>
      <w:r w:rsidRPr="001F6D0D">
        <w:rPr>
          <w:rFonts w:ascii="Times New Roman" w:eastAsia="Calibri" w:hAnsi="Times New Roman" w:cs="Times New Roman"/>
          <w:sz w:val="24"/>
          <w:szCs w:val="24"/>
        </w:rPr>
        <w:t>mBf</w:t>
      </w:r>
      <w:proofErr w:type="spellEnd"/>
      <w:r w:rsidRPr="001F6D0D">
        <w:rPr>
          <w:rFonts w:ascii="Times New Roman" w:eastAsia="Calibri" w:hAnsi="Times New Roman" w:cs="Times New Roman"/>
          <w:sz w:val="24"/>
          <w:szCs w:val="24"/>
        </w:rPr>
        <w:t>) (függ a keresztezés módjától a jellemező szint),</w:t>
      </w:r>
    </w:p>
    <w:p w:rsidR="001F6D0D" w:rsidRPr="001F6D0D" w:rsidRDefault="001F6D0D" w:rsidP="001F6D0D">
      <w:pPr>
        <w:numPr>
          <w:ilvl w:val="1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 xml:space="preserve">a vízfolyás partélétől számított jogszabályban meghatározott parti sávba épület, műtárgy nem kerülhet. </w:t>
      </w:r>
    </w:p>
    <w:p w:rsidR="001F6D0D" w:rsidRPr="001F6D0D" w:rsidRDefault="001F6D0D" w:rsidP="001F6D0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F6D0D" w:rsidRPr="001F6D0D" w:rsidRDefault="001F6D0D" w:rsidP="001F6D0D">
      <w:pPr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F6D0D">
        <w:rPr>
          <w:rFonts w:ascii="Times New Roman" w:eastAsia="Calibri" w:hAnsi="Times New Roman" w:cs="Times New Roman"/>
          <w:bCs/>
          <w:sz w:val="24"/>
          <w:szCs w:val="24"/>
        </w:rPr>
        <w:t>Mederkorrekció esetén:</w:t>
      </w:r>
    </w:p>
    <w:p w:rsidR="001F6D0D" w:rsidRPr="001F6D0D" w:rsidRDefault="001F6D0D" w:rsidP="001F6D0D">
      <w:pPr>
        <w:numPr>
          <w:ilvl w:val="1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hossz,</w:t>
      </w:r>
    </w:p>
    <w:p w:rsidR="001F6D0D" w:rsidRPr="001F6D0D" w:rsidRDefault="001F6D0D" w:rsidP="001F6D0D">
      <w:pPr>
        <w:numPr>
          <w:ilvl w:val="1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kialakítása, mederparaméterek (fenékszélesség, rézsűhajlás).</w:t>
      </w:r>
    </w:p>
    <w:p w:rsidR="001F6D0D" w:rsidRPr="001F6D0D" w:rsidRDefault="001F6D0D" w:rsidP="001F6D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F6D0D" w:rsidRPr="001F6D0D" w:rsidRDefault="001F6D0D" w:rsidP="001F6D0D">
      <w:pPr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F6D0D">
        <w:rPr>
          <w:rFonts w:ascii="Times New Roman" w:eastAsia="Calibri" w:hAnsi="Times New Roman" w:cs="Times New Roman"/>
          <w:bCs/>
          <w:sz w:val="24"/>
          <w:szCs w:val="24"/>
        </w:rPr>
        <w:t xml:space="preserve">Egyéb előírások: </w:t>
      </w:r>
    </w:p>
    <w:p w:rsidR="001F6D0D" w:rsidRPr="001F6D0D" w:rsidRDefault="001F6D0D" w:rsidP="001F6D0D">
      <w:pPr>
        <w:numPr>
          <w:ilvl w:val="1"/>
          <w:numId w:val="37"/>
        </w:numPr>
        <w:shd w:val="clear" w:color="auto" w:fill="FFFFFF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A kivitelezés ideje alatt a mederben érkező vizek károkozás nélküli lefolyását biztosítani kell.</w:t>
      </w:r>
    </w:p>
    <w:p w:rsidR="001F6D0D" w:rsidRPr="001F6D0D" w:rsidRDefault="001F6D0D" w:rsidP="001F6D0D">
      <w:pPr>
        <w:numPr>
          <w:ilvl w:val="1"/>
          <w:numId w:val="37"/>
        </w:numPr>
        <w:shd w:val="clear" w:color="auto" w:fill="FFFFFF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bCs/>
          <w:sz w:val="24"/>
          <w:szCs w:val="24"/>
        </w:rPr>
        <w:t>A kivitelezés ideje alatt a vízfolyás fenntartási munkáinak végezhetőségét kivitelezőnek biztosítania kell.</w:t>
      </w:r>
      <w:r w:rsidRPr="001F6D0D">
        <w:rPr>
          <w:rFonts w:ascii="Times New Roman" w:eastAsia="Calibri" w:hAnsi="Times New Roman" w:cs="Times New Roman"/>
          <w:bCs/>
          <w:sz w:val="24"/>
          <w:szCs w:val="24"/>
        </w:rPr>
        <w:tab/>
      </w:r>
    </w:p>
    <w:p w:rsidR="001F6D0D" w:rsidRPr="001F6D0D" w:rsidRDefault="001F6D0D" w:rsidP="001F6D0D">
      <w:pPr>
        <w:numPr>
          <w:ilvl w:val="1"/>
          <w:numId w:val="37"/>
        </w:numPr>
        <w:shd w:val="clear" w:color="auto" w:fill="FFFFFF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bCs/>
          <w:sz w:val="24"/>
          <w:szCs w:val="24"/>
        </w:rPr>
        <w:t xml:space="preserve">A kivitelezési munkák során, illetve annak következtében valamint az üzemeltetői hozzájárulásban foglaltaktól eltérő kivitelezés következtében kialakult mederkárosodások helyreállításáért a vízügyi igazgatóság nem tartozik felelősséggel, annak elvégzése az engedélyes/kivitelező feladata. </w:t>
      </w:r>
    </w:p>
    <w:p w:rsidR="001F6D0D" w:rsidRPr="001F6D0D" w:rsidRDefault="001F6D0D" w:rsidP="001F6D0D">
      <w:pPr>
        <w:numPr>
          <w:ilvl w:val="1"/>
          <w:numId w:val="37"/>
        </w:numPr>
        <w:shd w:val="clear" w:color="auto" w:fill="FFFFFF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 xml:space="preserve">A munkák befejezése után a környezetet (meder, részű, parti sáv) az eredeti állapotnak megfelelően helyre kell állítani.  </w:t>
      </w:r>
    </w:p>
    <w:p w:rsidR="001F6D0D" w:rsidRPr="001F6D0D" w:rsidRDefault="001F6D0D" w:rsidP="001F6D0D">
      <w:pPr>
        <w:numPr>
          <w:ilvl w:val="1"/>
          <w:numId w:val="37"/>
        </w:numPr>
        <w:shd w:val="clear" w:color="auto" w:fill="FFFFFF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Az építési munkák megkezdését és befejezését is be kell jelenteni a</w:t>
      </w:r>
      <w:r w:rsidRPr="001F6D0D">
        <w:rPr>
          <w:rFonts w:ascii="Times New Roman" w:eastAsia="Calibri" w:hAnsi="Times New Roman" w:cs="Times New Roman"/>
          <w:bCs/>
          <w:sz w:val="24"/>
          <w:szCs w:val="24"/>
        </w:rPr>
        <w:t xml:space="preserve"> vízügyi igazgatóság</w:t>
      </w:r>
      <w:r w:rsidRPr="001F6D0D">
        <w:rPr>
          <w:rFonts w:ascii="Times New Roman" w:eastAsia="Calibri" w:hAnsi="Times New Roman" w:cs="Times New Roman"/>
          <w:sz w:val="24"/>
          <w:szCs w:val="24"/>
        </w:rPr>
        <w:t xml:space="preserve"> illetékes szakaszmérnökségének (cím, területi felügyelő, telefonszám). Az átadás-átvételi eljárásokra </w:t>
      </w:r>
      <w:r w:rsidRPr="001F6D0D">
        <w:rPr>
          <w:rFonts w:ascii="Times New Roman" w:eastAsia="Calibri" w:hAnsi="Times New Roman" w:cs="Times New Roman"/>
          <w:bCs/>
          <w:sz w:val="24"/>
          <w:szCs w:val="24"/>
        </w:rPr>
        <w:t xml:space="preserve">a vízügyi igazgatóság </w:t>
      </w:r>
      <w:r w:rsidRPr="001F6D0D">
        <w:rPr>
          <w:rFonts w:ascii="Times New Roman" w:eastAsia="Calibri" w:hAnsi="Times New Roman" w:cs="Times New Roman"/>
          <w:sz w:val="24"/>
          <w:szCs w:val="24"/>
        </w:rPr>
        <w:t xml:space="preserve">képviselőjét meg kell hívni. </w:t>
      </w:r>
    </w:p>
    <w:p w:rsidR="001F6D0D" w:rsidRDefault="001F6D0D" w:rsidP="001F6D0D">
      <w:pPr>
        <w:numPr>
          <w:ilvl w:val="1"/>
          <w:numId w:val="37"/>
        </w:numPr>
        <w:shd w:val="clear" w:color="auto" w:fill="FFFFFF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 xml:space="preserve">A kivitelezési munkát a kivitelező csak a </w:t>
      </w:r>
      <w:r w:rsidRPr="001F6D0D">
        <w:rPr>
          <w:rFonts w:ascii="Times New Roman" w:eastAsia="Calibri" w:hAnsi="Times New Roman" w:cs="Times New Roman"/>
          <w:bCs/>
          <w:sz w:val="24"/>
          <w:szCs w:val="24"/>
        </w:rPr>
        <w:t xml:space="preserve">vízügyi igazgatóság </w:t>
      </w:r>
      <w:r w:rsidRPr="001F6D0D">
        <w:rPr>
          <w:rFonts w:ascii="Times New Roman" w:eastAsia="Calibri" w:hAnsi="Times New Roman" w:cs="Times New Roman"/>
          <w:sz w:val="24"/>
          <w:szCs w:val="24"/>
        </w:rPr>
        <w:t>illetékes szakaszmérnökségen (cím) megrendelt felügyelete mellett végezheti. A munkavégzés tervezett időpontját legalább nyolc nappal korábban, az illetékes Szakaszmérnökségnek (címterületi felügyelő neve és elérhetősége) be kell jelenteni.</w:t>
      </w:r>
    </w:p>
    <w:p w:rsidR="00301341" w:rsidRPr="001F6D0D" w:rsidRDefault="00301341" w:rsidP="00301341">
      <w:pPr>
        <w:shd w:val="clear" w:color="auto" w:fill="FFFFFF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F6D0D" w:rsidRPr="001F6D0D" w:rsidRDefault="001F6D0D" w:rsidP="001F6D0D">
      <w:pPr>
        <w:numPr>
          <w:ilvl w:val="1"/>
          <w:numId w:val="37"/>
        </w:numPr>
        <w:shd w:val="clear" w:color="auto" w:fill="FFFFFF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mennyiben a munkaterületen az építés során víz vagy talajszennyezés történik, az engedélyes köteles </w:t>
      </w:r>
      <w:r w:rsidRPr="001F6D0D">
        <w:rPr>
          <w:rFonts w:ascii="Times New Roman" w:eastAsia="Calibri" w:hAnsi="Times New Roman" w:cs="Times New Roman"/>
          <w:bCs/>
          <w:sz w:val="24"/>
          <w:szCs w:val="24"/>
        </w:rPr>
        <w:t>a vízügyi igazgatóságot</w:t>
      </w:r>
      <w:r w:rsidRPr="001F6D0D">
        <w:rPr>
          <w:rFonts w:ascii="Times New Roman" w:eastAsia="Calibri" w:hAnsi="Times New Roman" w:cs="Times New Roman"/>
          <w:sz w:val="24"/>
          <w:szCs w:val="24"/>
        </w:rPr>
        <w:t xml:space="preserve"> is azonnal értesíteni (e-mail cím, ügyeleti telefon).</w:t>
      </w:r>
    </w:p>
    <w:p w:rsidR="001F6D0D" w:rsidRPr="001F6D0D" w:rsidRDefault="001F6D0D" w:rsidP="001F6D0D">
      <w:pPr>
        <w:numPr>
          <w:ilvl w:val="1"/>
          <w:numId w:val="37"/>
        </w:numPr>
        <w:shd w:val="clear" w:color="auto" w:fill="FFFFFF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 xml:space="preserve">Az elkészült létesítményről megvalósulási tervet kell készíteni és két példányban nyomtatott, valamint egy </w:t>
      </w:r>
      <w:proofErr w:type="gramStart"/>
      <w:r w:rsidRPr="001F6D0D">
        <w:rPr>
          <w:rFonts w:ascii="Times New Roman" w:eastAsia="Calibri" w:hAnsi="Times New Roman" w:cs="Times New Roman"/>
          <w:sz w:val="24"/>
          <w:szCs w:val="24"/>
        </w:rPr>
        <w:t>példányban</w:t>
      </w:r>
      <w:proofErr w:type="gramEnd"/>
      <w:r w:rsidRPr="001F6D0D">
        <w:rPr>
          <w:rFonts w:ascii="Times New Roman" w:eastAsia="Calibri" w:hAnsi="Times New Roman" w:cs="Times New Roman"/>
          <w:sz w:val="24"/>
          <w:szCs w:val="24"/>
        </w:rPr>
        <w:t xml:space="preserve"> elektronikus formában a műszaki átadás-átvétel előtt hét nappal a vagyonkezelő rendelkezésére kell bocsátani. Egy nyomtatott példányt az illetékes szakaszmérnökség (cím) részére, egy nyomtatott példányt és egy elektronikus példányt </w:t>
      </w:r>
      <w:r w:rsidRPr="001F6D0D">
        <w:rPr>
          <w:rFonts w:ascii="Times New Roman" w:eastAsia="Calibri" w:hAnsi="Times New Roman" w:cs="Times New Roman"/>
          <w:bCs/>
          <w:sz w:val="24"/>
          <w:szCs w:val="24"/>
        </w:rPr>
        <w:t xml:space="preserve">a vízügyi igazgatóság </w:t>
      </w:r>
      <w:r w:rsidRPr="001F6D0D">
        <w:rPr>
          <w:rFonts w:ascii="Times New Roman" w:eastAsia="Calibri" w:hAnsi="Times New Roman" w:cs="Times New Roman"/>
          <w:sz w:val="24"/>
          <w:szCs w:val="24"/>
        </w:rPr>
        <w:t>(cím) részére kell megküldeni. A megvalósulási tervhez csatolni kell a geodéziai bemérés eredményeit táblázatos formában a bemért pontok x</w:t>
      </w:r>
      <w:proofErr w:type="gramStart"/>
      <w:r w:rsidRPr="001F6D0D">
        <w:rPr>
          <w:rFonts w:ascii="Times New Roman" w:eastAsia="Calibri" w:hAnsi="Times New Roman" w:cs="Times New Roman"/>
          <w:sz w:val="24"/>
          <w:szCs w:val="24"/>
        </w:rPr>
        <w:t>,y</w:t>
      </w:r>
      <w:proofErr w:type="gramEnd"/>
      <w:r w:rsidRPr="001F6D0D">
        <w:rPr>
          <w:rFonts w:ascii="Times New Roman" w:eastAsia="Calibri" w:hAnsi="Times New Roman" w:cs="Times New Roman"/>
          <w:sz w:val="24"/>
          <w:szCs w:val="24"/>
        </w:rPr>
        <w:t>,z EOV koordinátáinak feltüntetésével, valamint az AUTOCAD szoftverrel feldolgozott, EOV koordináta helyes, szerkeszthető *.</w:t>
      </w:r>
      <w:proofErr w:type="spellStart"/>
      <w:r w:rsidRPr="001F6D0D">
        <w:rPr>
          <w:rFonts w:ascii="Times New Roman" w:eastAsia="Calibri" w:hAnsi="Times New Roman" w:cs="Times New Roman"/>
          <w:sz w:val="24"/>
          <w:szCs w:val="24"/>
        </w:rPr>
        <w:t>dwg</w:t>
      </w:r>
      <w:proofErr w:type="spellEnd"/>
      <w:r w:rsidRPr="001F6D0D">
        <w:rPr>
          <w:rFonts w:ascii="Times New Roman" w:eastAsia="Calibri" w:hAnsi="Times New Roman" w:cs="Times New Roman"/>
          <w:sz w:val="24"/>
          <w:szCs w:val="24"/>
        </w:rPr>
        <w:t xml:space="preserve"> formátumú felmérési helyszínrajzot is. </w:t>
      </w:r>
    </w:p>
    <w:p w:rsidR="001F6D0D" w:rsidRPr="001F6D0D" w:rsidRDefault="001F6D0D" w:rsidP="001F6D0D">
      <w:pPr>
        <w:numPr>
          <w:ilvl w:val="1"/>
          <w:numId w:val="37"/>
        </w:numPr>
        <w:shd w:val="clear" w:color="auto" w:fill="FFFFFF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t>érvényességi idő: 2 év.</w:t>
      </w:r>
    </w:p>
    <w:p w:rsidR="001F6D0D" w:rsidRPr="001F6D0D" w:rsidRDefault="001F6D0D" w:rsidP="001F6D0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F6D0D" w:rsidRPr="001F6D0D" w:rsidRDefault="001F6D0D" w:rsidP="001F6D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1F6D0D" w:rsidRPr="001F6D0D" w:rsidRDefault="001F6D0D" w:rsidP="001F6D0D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A347AF" w:rsidRDefault="00A347AF"/>
    <w:sectPr w:rsidR="00A347AF" w:rsidSect="00301341">
      <w:footerReference w:type="default" r:id="rId8"/>
      <w:footerReference w:type="first" r:id="rId9"/>
      <w:pgSz w:w="11906" w:h="16838" w:code="9"/>
      <w:pgMar w:top="1418" w:right="1417" w:bottom="1417" w:left="1417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55C4" w:rsidRDefault="008F55C4">
      <w:pPr>
        <w:spacing w:after="0" w:line="240" w:lineRule="auto"/>
      </w:pPr>
      <w:r>
        <w:separator/>
      </w:r>
    </w:p>
  </w:endnote>
  <w:endnote w:type="continuationSeparator" w:id="0">
    <w:p w:rsidR="008F55C4" w:rsidRDefault="008F55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7B19" w:rsidRDefault="00B105BE">
    <w:pPr>
      <w:pStyle w:val="llb"/>
      <w:jc w:val="center"/>
    </w:pPr>
    <w:r>
      <w:t>2</w:t>
    </w:r>
  </w:p>
  <w:p w:rsidR="00247B19" w:rsidRDefault="00247B19" w:rsidP="00B105BE">
    <w:pPr>
      <w:pStyle w:val="llb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30862880"/>
      <w:docPartObj>
        <w:docPartGallery w:val="Page Numbers (Bottom of Page)"/>
        <w:docPartUnique/>
      </w:docPartObj>
    </w:sdtPr>
    <w:sdtEndPr/>
    <w:sdtContent>
      <w:p w:rsidR="00B105BE" w:rsidRDefault="00B105BE">
        <w:pPr>
          <w:pStyle w:val="llb"/>
          <w:jc w:val="center"/>
        </w:pPr>
        <w:r>
          <w:t>1</w:t>
        </w:r>
      </w:p>
      <w:p w:rsidR="00B105BE" w:rsidRDefault="008F55C4">
        <w:pPr>
          <w:pStyle w:val="llb"/>
          <w:jc w:val="center"/>
        </w:pPr>
      </w:p>
    </w:sdtContent>
  </w:sdt>
  <w:p w:rsidR="00B105BE" w:rsidRDefault="00B105BE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55C4" w:rsidRDefault="008F55C4">
      <w:pPr>
        <w:spacing w:after="0" w:line="240" w:lineRule="auto"/>
      </w:pPr>
      <w:r>
        <w:separator/>
      </w:r>
    </w:p>
  </w:footnote>
  <w:footnote w:type="continuationSeparator" w:id="0">
    <w:p w:rsidR="008F55C4" w:rsidRDefault="008F55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9"/>
      <w:numFmt w:val="bullet"/>
      <w:pStyle w:val="Cmsor2"/>
      <w:lvlText w:val="-"/>
      <w:lvlJc w:val="left"/>
      <w:pPr>
        <w:tabs>
          <w:tab w:val="num" w:pos="420"/>
        </w:tabs>
        <w:ind w:left="4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3336D94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C80B71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6666B"/>
    <w:multiLevelType w:val="hybridMultilevel"/>
    <w:tmpl w:val="B53AFDB8"/>
    <w:lvl w:ilvl="0" w:tplc="6CAED83C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DD0F2E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C8231F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02A1A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8" w15:restartNumberingAfterBreak="0">
    <w:nsid w:val="204F2409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9" w15:restartNumberingAfterBreak="0">
    <w:nsid w:val="20E7748A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10" w15:restartNumberingAfterBreak="0">
    <w:nsid w:val="210C07BF"/>
    <w:multiLevelType w:val="hybridMultilevel"/>
    <w:tmpl w:val="98D224AC"/>
    <w:lvl w:ilvl="0" w:tplc="48C06A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22368C"/>
    <w:multiLevelType w:val="hybridMultilevel"/>
    <w:tmpl w:val="BEF8B524"/>
    <w:lvl w:ilvl="0" w:tplc="535683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310408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64181D"/>
    <w:multiLevelType w:val="hybridMultilevel"/>
    <w:tmpl w:val="C2F6FE04"/>
    <w:lvl w:ilvl="0" w:tplc="C93A458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A83393"/>
    <w:multiLevelType w:val="hybridMultilevel"/>
    <w:tmpl w:val="48F68304"/>
    <w:lvl w:ilvl="0" w:tplc="ADD2BE96">
      <w:start w:val="1"/>
      <w:numFmt w:val="lowerLetter"/>
      <w:lvlText w:val="%1)"/>
      <w:lvlJc w:val="left"/>
      <w:pPr>
        <w:ind w:left="644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33E0DFE"/>
    <w:multiLevelType w:val="hybridMultilevel"/>
    <w:tmpl w:val="8544F9BC"/>
    <w:lvl w:ilvl="0" w:tplc="FE1038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9F5C28"/>
    <w:multiLevelType w:val="hybridMultilevel"/>
    <w:tmpl w:val="65000D14"/>
    <w:lvl w:ilvl="0" w:tplc="040E0017">
      <w:start w:val="1"/>
      <w:numFmt w:val="lowerLetter"/>
      <w:lvlText w:val="%1)"/>
      <w:lvlJc w:val="left"/>
      <w:pPr>
        <w:ind w:left="2204" w:hanging="360"/>
      </w:pPr>
    </w:lvl>
    <w:lvl w:ilvl="1" w:tplc="FD740470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4F29A9"/>
    <w:multiLevelType w:val="hybridMultilevel"/>
    <w:tmpl w:val="29E6E72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2D3AE2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19" w15:restartNumberingAfterBreak="0">
    <w:nsid w:val="3A0D4F0A"/>
    <w:multiLevelType w:val="hybridMultilevel"/>
    <w:tmpl w:val="9FA27AD0"/>
    <w:lvl w:ilvl="0" w:tplc="FFFFFFFF">
      <w:numFmt w:val="bullet"/>
      <w:lvlText w:val=""/>
      <w:lvlJc w:val="left"/>
      <w:pPr>
        <w:ind w:left="4192" w:hanging="360"/>
      </w:pPr>
      <w:rPr>
        <w:rFonts w:ascii="Symbol" w:hAnsi="Symbol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EB54D7"/>
    <w:multiLevelType w:val="hybridMultilevel"/>
    <w:tmpl w:val="2BE08C26"/>
    <w:lvl w:ilvl="0" w:tplc="DCF2ABF4">
      <w:start w:val="2"/>
      <w:numFmt w:val="bullet"/>
      <w:lvlText w:val="-"/>
      <w:lvlJc w:val="left"/>
      <w:pPr>
        <w:ind w:left="4192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491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56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63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70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7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85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92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9952" w:hanging="360"/>
      </w:pPr>
      <w:rPr>
        <w:rFonts w:ascii="Wingdings" w:hAnsi="Wingdings" w:hint="default"/>
      </w:rPr>
    </w:lvl>
  </w:abstractNum>
  <w:abstractNum w:abstractNumId="21" w15:restartNumberingAfterBreak="0">
    <w:nsid w:val="40571026"/>
    <w:multiLevelType w:val="hybridMultilevel"/>
    <w:tmpl w:val="2C2CF38E"/>
    <w:lvl w:ilvl="0" w:tplc="10E2F2D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B23D20"/>
    <w:multiLevelType w:val="hybridMultilevel"/>
    <w:tmpl w:val="5804299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1E114D"/>
    <w:multiLevelType w:val="hybridMultilevel"/>
    <w:tmpl w:val="D108B86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3B0DA8"/>
    <w:multiLevelType w:val="hybridMultilevel"/>
    <w:tmpl w:val="2AAEA1AE"/>
    <w:lvl w:ilvl="0" w:tplc="FFFFFFFF">
      <w:numFmt w:val="bullet"/>
      <w:lvlText w:val=""/>
      <w:legacy w:legacy="1" w:legacySpace="0" w:legacyIndent="0"/>
      <w:lvlJc w:val="left"/>
      <w:rPr>
        <w:rFonts w:ascii="Symbol" w:hAnsi="Symbol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FD1E38"/>
    <w:multiLevelType w:val="hybridMultilevel"/>
    <w:tmpl w:val="577CB760"/>
    <w:lvl w:ilvl="0" w:tplc="6CAED8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FB76E4"/>
    <w:multiLevelType w:val="hybridMultilevel"/>
    <w:tmpl w:val="F67C90FE"/>
    <w:lvl w:ilvl="0" w:tplc="B9F696B4">
      <w:start w:val="2"/>
      <w:numFmt w:val="decimal"/>
      <w:lvlText w:val="%1."/>
      <w:lvlJc w:val="left"/>
      <w:pPr>
        <w:ind w:left="829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9019" w:hanging="360"/>
      </w:pPr>
    </w:lvl>
    <w:lvl w:ilvl="2" w:tplc="040E001B" w:tentative="1">
      <w:start w:val="1"/>
      <w:numFmt w:val="lowerRoman"/>
      <w:lvlText w:val="%3."/>
      <w:lvlJc w:val="right"/>
      <w:pPr>
        <w:ind w:left="9739" w:hanging="180"/>
      </w:pPr>
    </w:lvl>
    <w:lvl w:ilvl="3" w:tplc="040E000F" w:tentative="1">
      <w:start w:val="1"/>
      <w:numFmt w:val="decimal"/>
      <w:lvlText w:val="%4."/>
      <w:lvlJc w:val="left"/>
      <w:pPr>
        <w:ind w:left="10459" w:hanging="360"/>
      </w:pPr>
    </w:lvl>
    <w:lvl w:ilvl="4" w:tplc="040E0019" w:tentative="1">
      <w:start w:val="1"/>
      <w:numFmt w:val="lowerLetter"/>
      <w:lvlText w:val="%5."/>
      <w:lvlJc w:val="left"/>
      <w:pPr>
        <w:ind w:left="11179" w:hanging="360"/>
      </w:pPr>
    </w:lvl>
    <w:lvl w:ilvl="5" w:tplc="040E001B" w:tentative="1">
      <w:start w:val="1"/>
      <w:numFmt w:val="lowerRoman"/>
      <w:lvlText w:val="%6."/>
      <w:lvlJc w:val="right"/>
      <w:pPr>
        <w:ind w:left="11899" w:hanging="180"/>
      </w:pPr>
    </w:lvl>
    <w:lvl w:ilvl="6" w:tplc="040E000F" w:tentative="1">
      <w:start w:val="1"/>
      <w:numFmt w:val="decimal"/>
      <w:lvlText w:val="%7."/>
      <w:lvlJc w:val="left"/>
      <w:pPr>
        <w:ind w:left="12619" w:hanging="360"/>
      </w:pPr>
    </w:lvl>
    <w:lvl w:ilvl="7" w:tplc="040E0019" w:tentative="1">
      <w:start w:val="1"/>
      <w:numFmt w:val="lowerLetter"/>
      <w:lvlText w:val="%8."/>
      <w:lvlJc w:val="left"/>
      <w:pPr>
        <w:ind w:left="13339" w:hanging="360"/>
      </w:pPr>
    </w:lvl>
    <w:lvl w:ilvl="8" w:tplc="040E001B" w:tentative="1">
      <w:start w:val="1"/>
      <w:numFmt w:val="lowerRoman"/>
      <w:lvlText w:val="%9."/>
      <w:lvlJc w:val="right"/>
      <w:pPr>
        <w:ind w:left="14059" w:hanging="180"/>
      </w:pPr>
    </w:lvl>
  </w:abstractNum>
  <w:abstractNum w:abstractNumId="27" w15:restartNumberingAfterBreak="0">
    <w:nsid w:val="4C675220"/>
    <w:multiLevelType w:val="hybridMultilevel"/>
    <w:tmpl w:val="ABF4267C"/>
    <w:lvl w:ilvl="0" w:tplc="A54835A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A5474A"/>
    <w:multiLevelType w:val="hybridMultilevel"/>
    <w:tmpl w:val="BCF0DC22"/>
    <w:lvl w:ilvl="0" w:tplc="2F16B9EA">
      <w:start w:val="3"/>
      <w:numFmt w:val="decimal"/>
      <w:lvlText w:val="%1."/>
      <w:lvlJc w:val="left"/>
      <w:pPr>
        <w:ind w:left="829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9019" w:hanging="360"/>
      </w:pPr>
    </w:lvl>
    <w:lvl w:ilvl="2" w:tplc="040E001B" w:tentative="1">
      <w:start w:val="1"/>
      <w:numFmt w:val="lowerRoman"/>
      <w:lvlText w:val="%3."/>
      <w:lvlJc w:val="right"/>
      <w:pPr>
        <w:ind w:left="9739" w:hanging="180"/>
      </w:pPr>
    </w:lvl>
    <w:lvl w:ilvl="3" w:tplc="040E000F" w:tentative="1">
      <w:start w:val="1"/>
      <w:numFmt w:val="decimal"/>
      <w:lvlText w:val="%4."/>
      <w:lvlJc w:val="left"/>
      <w:pPr>
        <w:ind w:left="10459" w:hanging="360"/>
      </w:pPr>
    </w:lvl>
    <w:lvl w:ilvl="4" w:tplc="040E0019" w:tentative="1">
      <w:start w:val="1"/>
      <w:numFmt w:val="lowerLetter"/>
      <w:lvlText w:val="%5."/>
      <w:lvlJc w:val="left"/>
      <w:pPr>
        <w:ind w:left="11179" w:hanging="360"/>
      </w:pPr>
    </w:lvl>
    <w:lvl w:ilvl="5" w:tplc="040E001B" w:tentative="1">
      <w:start w:val="1"/>
      <w:numFmt w:val="lowerRoman"/>
      <w:lvlText w:val="%6."/>
      <w:lvlJc w:val="right"/>
      <w:pPr>
        <w:ind w:left="11899" w:hanging="180"/>
      </w:pPr>
    </w:lvl>
    <w:lvl w:ilvl="6" w:tplc="040E000F" w:tentative="1">
      <w:start w:val="1"/>
      <w:numFmt w:val="decimal"/>
      <w:lvlText w:val="%7."/>
      <w:lvlJc w:val="left"/>
      <w:pPr>
        <w:ind w:left="12619" w:hanging="360"/>
      </w:pPr>
    </w:lvl>
    <w:lvl w:ilvl="7" w:tplc="040E0019" w:tentative="1">
      <w:start w:val="1"/>
      <w:numFmt w:val="lowerLetter"/>
      <w:lvlText w:val="%8."/>
      <w:lvlJc w:val="left"/>
      <w:pPr>
        <w:ind w:left="13339" w:hanging="360"/>
      </w:pPr>
    </w:lvl>
    <w:lvl w:ilvl="8" w:tplc="040E001B" w:tentative="1">
      <w:start w:val="1"/>
      <w:numFmt w:val="lowerRoman"/>
      <w:lvlText w:val="%9."/>
      <w:lvlJc w:val="right"/>
      <w:pPr>
        <w:ind w:left="14059" w:hanging="180"/>
      </w:pPr>
    </w:lvl>
  </w:abstractNum>
  <w:abstractNum w:abstractNumId="29" w15:restartNumberingAfterBreak="0">
    <w:nsid w:val="54AE5949"/>
    <w:multiLevelType w:val="hybridMultilevel"/>
    <w:tmpl w:val="3F7017C2"/>
    <w:lvl w:ilvl="0" w:tplc="C3EE3974">
      <w:start w:val="7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5E15B78"/>
    <w:multiLevelType w:val="hybridMultilevel"/>
    <w:tmpl w:val="33C2DFF8"/>
    <w:lvl w:ilvl="0" w:tplc="E8B4DE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0A6FAC"/>
    <w:multiLevelType w:val="hybridMultilevel"/>
    <w:tmpl w:val="F1BEB9C4"/>
    <w:lvl w:ilvl="0" w:tplc="040E000F">
      <w:start w:val="1"/>
      <w:numFmt w:val="decimal"/>
      <w:lvlText w:val="%1."/>
      <w:lvlJc w:val="left"/>
      <w:pPr>
        <w:ind w:left="4192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491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56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63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70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7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85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92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9952" w:hanging="360"/>
      </w:pPr>
      <w:rPr>
        <w:rFonts w:ascii="Wingdings" w:hAnsi="Wingdings" w:hint="default"/>
      </w:rPr>
    </w:lvl>
  </w:abstractNum>
  <w:abstractNum w:abstractNumId="32" w15:restartNumberingAfterBreak="0">
    <w:nsid w:val="579670D4"/>
    <w:multiLevelType w:val="hybridMultilevel"/>
    <w:tmpl w:val="73D29DB0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A3036B4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34" w15:restartNumberingAfterBreak="0">
    <w:nsid w:val="5CE45276"/>
    <w:multiLevelType w:val="hybridMultilevel"/>
    <w:tmpl w:val="B53AFDB8"/>
    <w:lvl w:ilvl="0" w:tplc="6CAED83C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631C7B"/>
    <w:multiLevelType w:val="multilevel"/>
    <w:tmpl w:val="BCEE769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5F69010B"/>
    <w:multiLevelType w:val="hybridMultilevel"/>
    <w:tmpl w:val="43880C38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4A168FFE">
      <w:start w:val="9"/>
      <w:numFmt w:val="decimal"/>
      <w:lvlText w:val="(%2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5F6E3BF5"/>
    <w:multiLevelType w:val="hybridMultilevel"/>
    <w:tmpl w:val="E1ECB700"/>
    <w:lvl w:ilvl="0" w:tplc="0CE06364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E85E52"/>
    <w:multiLevelType w:val="multilevel"/>
    <w:tmpl w:val="87428438"/>
    <w:lvl w:ilvl="0">
      <w:start w:val="1"/>
      <w:numFmt w:val="decimal"/>
      <w:lvlText w:val="%1."/>
      <w:lvlJc w:val="left"/>
      <w:pPr>
        <w:ind w:left="1620" w:hanging="360"/>
      </w:pPr>
    </w:lvl>
    <w:lvl w:ilvl="1">
      <w:start w:val="1"/>
      <w:numFmt w:val="decimal"/>
      <w:isLgl/>
      <w:lvlText w:val="%1.%2"/>
      <w:lvlJc w:val="left"/>
      <w:pPr>
        <w:ind w:left="16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060" w:hanging="1800"/>
      </w:pPr>
      <w:rPr>
        <w:rFonts w:hint="default"/>
      </w:rPr>
    </w:lvl>
  </w:abstractNum>
  <w:abstractNum w:abstractNumId="39" w15:restartNumberingAfterBreak="0">
    <w:nsid w:val="69B766FC"/>
    <w:multiLevelType w:val="hybridMultilevel"/>
    <w:tmpl w:val="658644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1592A47"/>
    <w:multiLevelType w:val="hybridMultilevel"/>
    <w:tmpl w:val="A03A71C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4F72BA"/>
    <w:multiLevelType w:val="hybridMultilevel"/>
    <w:tmpl w:val="28501182"/>
    <w:lvl w:ilvl="0" w:tplc="5D88A7F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54D5CC6"/>
    <w:multiLevelType w:val="hybridMultilevel"/>
    <w:tmpl w:val="EB5A614A"/>
    <w:lvl w:ilvl="0" w:tplc="9BAEF70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995755"/>
    <w:multiLevelType w:val="hybridMultilevel"/>
    <w:tmpl w:val="242C19A6"/>
    <w:lvl w:ilvl="0" w:tplc="535683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5E3221"/>
    <w:multiLevelType w:val="hybridMultilevel"/>
    <w:tmpl w:val="ACD85F84"/>
    <w:lvl w:ilvl="0" w:tplc="04686FF8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4E127F88">
      <w:start w:val="1"/>
      <w:numFmt w:val="lowerLetter"/>
      <w:lvlText w:val="%2)"/>
      <w:lvlJc w:val="left"/>
      <w:pPr>
        <w:ind w:left="1440" w:hanging="360"/>
      </w:pPr>
      <w:rPr>
        <w:rFonts w:hint="default"/>
        <w:i/>
      </w:rPr>
    </w:lvl>
    <w:lvl w:ilvl="2" w:tplc="D208F4DE">
      <w:start w:val="1"/>
      <w:numFmt w:val="upperRoman"/>
      <w:lvlText w:val="%3."/>
      <w:lvlJc w:val="left"/>
      <w:pPr>
        <w:ind w:left="2700" w:hanging="720"/>
      </w:pPr>
      <w:rPr>
        <w:rFonts w:hint="default"/>
        <w:b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3F4A1E"/>
    <w:multiLevelType w:val="hybridMultilevel"/>
    <w:tmpl w:val="63D668F8"/>
    <w:lvl w:ilvl="0" w:tplc="1362EB78">
      <w:start w:val="6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E903807"/>
    <w:multiLevelType w:val="hybridMultilevel"/>
    <w:tmpl w:val="D6E0C7DE"/>
    <w:lvl w:ilvl="0" w:tplc="040E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1"/>
  </w:num>
  <w:num w:numId="3">
    <w:abstractNumId w:val="36"/>
  </w:num>
  <w:num w:numId="4">
    <w:abstractNumId w:val="38"/>
  </w:num>
  <w:num w:numId="5">
    <w:abstractNumId w:val="39"/>
  </w:num>
  <w:num w:numId="6">
    <w:abstractNumId w:val="30"/>
  </w:num>
  <w:num w:numId="7">
    <w:abstractNumId w:val="41"/>
  </w:num>
  <w:num w:numId="8">
    <w:abstractNumId w:val="14"/>
  </w:num>
  <w:num w:numId="9">
    <w:abstractNumId w:val="23"/>
  </w:num>
  <w:num w:numId="10">
    <w:abstractNumId w:val="44"/>
  </w:num>
  <w:num w:numId="11">
    <w:abstractNumId w:val="8"/>
  </w:num>
  <w:num w:numId="12">
    <w:abstractNumId w:val="16"/>
  </w:num>
  <w:num w:numId="13">
    <w:abstractNumId w:val="3"/>
  </w:num>
  <w:num w:numId="14">
    <w:abstractNumId w:val="6"/>
  </w:num>
  <w:num w:numId="15">
    <w:abstractNumId w:val="37"/>
  </w:num>
  <w:num w:numId="16">
    <w:abstractNumId w:val="12"/>
  </w:num>
  <w:num w:numId="17">
    <w:abstractNumId w:val="2"/>
  </w:num>
  <w:num w:numId="18">
    <w:abstractNumId w:val="5"/>
  </w:num>
  <w:num w:numId="19">
    <w:abstractNumId w:val="33"/>
  </w:num>
  <w:num w:numId="20">
    <w:abstractNumId w:val="9"/>
  </w:num>
  <w:num w:numId="21">
    <w:abstractNumId w:val="18"/>
  </w:num>
  <w:num w:numId="22">
    <w:abstractNumId w:val="7"/>
  </w:num>
  <w:num w:numId="23">
    <w:abstractNumId w:val="27"/>
  </w:num>
  <w:num w:numId="24">
    <w:abstractNumId w:val="45"/>
  </w:num>
  <w:num w:numId="25">
    <w:abstractNumId w:val="29"/>
  </w:num>
  <w:num w:numId="26">
    <w:abstractNumId w:val="20"/>
  </w:num>
  <w:num w:numId="27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28">
    <w:abstractNumId w:val="46"/>
  </w:num>
  <w:num w:numId="29">
    <w:abstractNumId w:val="40"/>
  </w:num>
  <w:num w:numId="30">
    <w:abstractNumId w:val="11"/>
  </w:num>
  <w:num w:numId="31">
    <w:abstractNumId w:val="43"/>
  </w:num>
  <w:num w:numId="32">
    <w:abstractNumId w:val="24"/>
  </w:num>
  <w:num w:numId="33">
    <w:abstractNumId w:val="19"/>
  </w:num>
  <w:num w:numId="34">
    <w:abstractNumId w:val="13"/>
  </w:num>
  <w:num w:numId="35">
    <w:abstractNumId w:val="10"/>
  </w:num>
  <w:num w:numId="36">
    <w:abstractNumId w:val="32"/>
  </w:num>
  <w:num w:numId="37">
    <w:abstractNumId w:val="35"/>
  </w:num>
  <w:num w:numId="38">
    <w:abstractNumId w:val="17"/>
  </w:num>
  <w:num w:numId="39">
    <w:abstractNumId w:val="31"/>
  </w:num>
  <w:num w:numId="40">
    <w:abstractNumId w:val="4"/>
  </w:num>
  <w:num w:numId="41">
    <w:abstractNumId w:val="25"/>
  </w:num>
  <w:num w:numId="42">
    <w:abstractNumId w:val="34"/>
  </w:num>
  <w:num w:numId="43">
    <w:abstractNumId w:val="26"/>
  </w:num>
  <w:num w:numId="44">
    <w:abstractNumId w:val="15"/>
  </w:num>
  <w:num w:numId="45">
    <w:abstractNumId w:val="22"/>
  </w:num>
  <w:num w:numId="46">
    <w:abstractNumId w:val="42"/>
  </w:num>
  <w:num w:numId="47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6D0D"/>
    <w:rsid w:val="000B67B8"/>
    <w:rsid w:val="00195A4E"/>
    <w:rsid w:val="001B6604"/>
    <w:rsid w:val="001C2E2F"/>
    <w:rsid w:val="001F6D0D"/>
    <w:rsid w:val="00231D5D"/>
    <w:rsid w:val="00247B19"/>
    <w:rsid w:val="00267907"/>
    <w:rsid w:val="0029446C"/>
    <w:rsid w:val="002C3C0C"/>
    <w:rsid w:val="002D311F"/>
    <w:rsid w:val="00301341"/>
    <w:rsid w:val="003214BB"/>
    <w:rsid w:val="003622F7"/>
    <w:rsid w:val="0038022F"/>
    <w:rsid w:val="003D7B21"/>
    <w:rsid w:val="004F4BA0"/>
    <w:rsid w:val="005614A8"/>
    <w:rsid w:val="00617ADC"/>
    <w:rsid w:val="006C6699"/>
    <w:rsid w:val="007355CA"/>
    <w:rsid w:val="00747FD2"/>
    <w:rsid w:val="007A736A"/>
    <w:rsid w:val="007B7D10"/>
    <w:rsid w:val="00893C48"/>
    <w:rsid w:val="008976B4"/>
    <w:rsid w:val="008F55C4"/>
    <w:rsid w:val="0090273B"/>
    <w:rsid w:val="00947405"/>
    <w:rsid w:val="009A45C1"/>
    <w:rsid w:val="009B1A51"/>
    <w:rsid w:val="009E36FD"/>
    <w:rsid w:val="009E5D05"/>
    <w:rsid w:val="00A347AF"/>
    <w:rsid w:val="00A83290"/>
    <w:rsid w:val="00AA49B4"/>
    <w:rsid w:val="00B0073A"/>
    <w:rsid w:val="00B105BE"/>
    <w:rsid w:val="00B508E2"/>
    <w:rsid w:val="00B747E0"/>
    <w:rsid w:val="00BA31EE"/>
    <w:rsid w:val="00C0740B"/>
    <w:rsid w:val="00C4013E"/>
    <w:rsid w:val="00C63CD8"/>
    <w:rsid w:val="00CD04C2"/>
    <w:rsid w:val="00CE18FD"/>
    <w:rsid w:val="00D608B4"/>
    <w:rsid w:val="00D9354E"/>
    <w:rsid w:val="00DC1A8F"/>
    <w:rsid w:val="00DF2FB9"/>
    <w:rsid w:val="00E055D7"/>
    <w:rsid w:val="00F26162"/>
    <w:rsid w:val="00F27F78"/>
    <w:rsid w:val="00F356F2"/>
    <w:rsid w:val="00F87093"/>
    <w:rsid w:val="00FB1FD8"/>
    <w:rsid w:val="00FF1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5115F04-AE02-426E-8E77-97AB6DE1B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qFormat/>
    <w:rsid w:val="001F6D0D"/>
    <w:pPr>
      <w:keepNext/>
      <w:tabs>
        <w:tab w:val="num" w:pos="420"/>
      </w:tabs>
      <w:suppressAutoHyphens/>
      <w:spacing w:before="240" w:after="60" w:line="240" w:lineRule="auto"/>
      <w:ind w:left="420" w:hanging="360"/>
      <w:outlineLvl w:val="0"/>
    </w:pPr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paragraph" w:styleId="Cmsor2">
    <w:name w:val="heading 2"/>
    <w:basedOn w:val="Norml"/>
    <w:next w:val="Norml"/>
    <w:link w:val="Cmsor2Char"/>
    <w:unhideWhenUsed/>
    <w:qFormat/>
    <w:rsid w:val="001F6D0D"/>
    <w:pPr>
      <w:keepNext/>
      <w:numPr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1F6D0D"/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character" w:customStyle="1" w:styleId="Cmsor2Char">
    <w:name w:val="Címsor 2 Char"/>
    <w:basedOn w:val="Bekezdsalapbettpusa"/>
    <w:link w:val="Cmsor2"/>
    <w:rsid w:val="001F6D0D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numbering" w:customStyle="1" w:styleId="Nemlista1">
    <w:name w:val="Nem lista1"/>
    <w:next w:val="Nemlista"/>
    <w:uiPriority w:val="99"/>
    <w:semiHidden/>
    <w:unhideWhenUsed/>
    <w:rsid w:val="001F6D0D"/>
  </w:style>
  <w:style w:type="paragraph" w:styleId="Listaszerbekezds">
    <w:name w:val="List Paragraph"/>
    <w:basedOn w:val="Norml"/>
    <w:uiPriority w:val="34"/>
    <w:qFormat/>
    <w:rsid w:val="001F6D0D"/>
    <w:pPr>
      <w:spacing w:after="200" w:line="276" w:lineRule="auto"/>
      <w:ind w:left="720"/>
      <w:contextualSpacing/>
    </w:pPr>
  </w:style>
  <w:style w:type="paragraph" w:styleId="llb">
    <w:name w:val="footer"/>
    <w:basedOn w:val="Norml"/>
    <w:link w:val="llbChar"/>
    <w:uiPriority w:val="99"/>
    <w:unhideWhenUsed/>
    <w:rsid w:val="001F6D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F6D0D"/>
  </w:style>
  <w:style w:type="paragraph" w:customStyle="1" w:styleId="Style1">
    <w:name w:val="Style 1"/>
    <w:basedOn w:val="Norml"/>
    <w:rsid w:val="001F6D0D"/>
    <w:pPr>
      <w:widowControl w:val="0"/>
      <w:spacing w:after="0" w:line="312" w:lineRule="exact"/>
      <w:jc w:val="center"/>
    </w:pPr>
    <w:rPr>
      <w:rFonts w:ascii="Times New Roman" w:eastAsia="Times New Roman" w:hAnsi="Times New Roman" w:cs="Times New Roman"/>
      <w:noProof/>
      <w:color w:val="000000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F6D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F6D0D"/>
    <w:rPr>
      <w:rFonts w:ascii="Tahoma" w:hAnsi="Tahoma" w:cs="Tahoma"/>
      <w:sz w:val="16"/>
      <w:szCs w:val="16"/>
    </w:rPr>
  </w:style>
  <w:style w:type="paragraph" w:styleId="Szvegtrzs">
    <w:name w:val="Body Text"/>
    <w:basedOn w:val="Norml"/>
    <w:link w:val="SzvegtrzsChar"/>
    <w:rsid w:val="001F6D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1F6D0D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1F6D0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F6D0D"/>
    <w:pPr>
      <w:spacing w:after="20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F6D0D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F6D0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F6D0D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1F6D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F6D0D"/>
  </w:style>
  <w:style w:type="character" w:styleId="Hiperhivatkozs">
    <w:name w:val="Hyperlink"/>
    <w:basedOn w:val="Bekezdsalapbettpusa"/>
    <w:uiPriority w:val="99"/>
    <w:unhideWhenUsed/>
    <w:rsid w:val="001F6D0D"/>
    <w:rPr>
      <w:color w:val="0000FF"/>
      <w:u w:val="single"/>
    </w:rPr>
  </w:style>
  <w:style w:type="paragraph" w:customStyle="1" w:styleId="Szvegtrzs21">
    <w:name w:val="Szövegtörzs 21"/>
    <w:basedOn w:val="Norml"/>
    <w:rsid w:val="001F6D0D"/>
    <w:pPr>
      <w:overflowPunct w:val="0"/>
      <w:autoSpaceDE w:val="0"/>
      <w:autoSpaceDN w:val="0"/>
      <w:adjustRightInd w:val="0"/>
      <w:spacing w:before="120" w:after="120" w:line="360" w:lineRule="atLeast"/>
      <w:ind w:left="567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table" w:styleId="Rcsostblzat">
    <w:name w:val="Table Grid"/>
    <w:basedOn w:val="Normltblzat"/>
    <w:uiPriority w:val="59"/>
    <w:rsid w:val="001F6D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incstrkz">
    <w:name w:val="No Spacing"/>
    <w:link w:val="NincstrkzChar"/>
    <w:uiPriority w:val="1"/>
    <w:qFormat/>
    <w:rsid w:val="001F6D0D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1F6D0D"/>
  </w:style>
  <w:style w:type="character" w:customStyle="1" w:styleId="Mrltotthiperhivatkozs1">
    <w:name w:val="Már látott hiperhivatkozás1"/>
    <w:basedOn w:val="Bekezdsalapbettpusa"/>
    <w:uiPriority w:val="99"/>
    <w:semiHidden/>
    <w:unhideWhenUsed/>
    <w:rsid w:val="001F6D0D"/>
    <w:rPr>
      <w:color w:val="800080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1F6D0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7DDE37-D5AC-4227-9295-BF1847009D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393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Hegyiné Dr. Sziklai Katalin</dc:creator>
  <cp:keywords/>
  <dc:description/>
  <cp:lastModifiedBy>Sárosi Adrienn Jolán</cp:lastModifiedBy>
  <cp:revision>2</cp:revision>
  <cp:lastPrinted>2021-03-03T08:54:00Z</cp:lastPrinted>
  <dcterms:created xsi:type="dcterms:W3CDTF">2023-01-31T17:00:00Z</dcterms:created>
  <dcterms:modified xsi:type="dcterms:W3CDTF">2023-01-31T17:00:00Z</dcterms:modified>
</cp:coreProperties>
</file>