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ABF" w:rsidRPr="00551ABF" w:rsidRDefault="00551ABF" w:rsidP="00551ABF">
      <w:pPr>
        <w:widowControl w:val="0"/>
        <w:autoSpaceDE w:val="0"/>
        <w:autoSpaceDN w:val="0"/>
        <w:adjustRightInd w:val="0"/>
        <w:ind w:left="360"/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11.</w:t>
      </w:r>
      <w:r w:rsidR="000006C8">
        <w:rPr>
          <w:rFonts w:ascii="Verdana" w:hAnsi="Verdana"/>
          <w:sz w:val="20"/>
          <w:szCs w:val="20"/>
        </w:rPr>
        <w:t xml:space="preserve"> </w:t>
      </w:r>
      <w:r w:rsidRPr="00551ABF">
        <w:rPr>
          <w:rFonts w:ascii="Verdana" w:hAnsi="Verdana"/>
          <w:sz w:val="20"/>
          <w:szCs w:val="20"/>
        </w:rPr>
        <w:t>melléklet a</w:t>
      </w:r>
      <w:r w:rsidR="000006C8">
        <w:rPr>
          <w:rFonts w:ascii="Verdana" w:hAnsi="Verdana"/>
          <w:sz w:val="20"/>
          <w:szCs w:val="20"/>
        </w:rPr>
        <w:t xml:space="preserve"> 18</w:t>
      </w:r>
      <w:bookmarkStart w:id="0" w:name="_GoBack"/>
      <w:bookmarkEnd w:id="0"/>
      <w:r w:rsidRPr="00551ABF">
        <w:rPr>
          <w:rFonts w:ascii="Verdana" w:hAnsi="Verdana"/>
          <w:sz w:val="20"/>
          <w:szCs w:val="20"/>
        </w:rPr>
        <w:t xml:space="preserve">/2025. (OVF) Főigazgatói utasításhoz </w:t>
      </w:r>
    </w:p>
    <w:p w:rsidR="004D4A78" w:rsidRPr="00E21E0B" w:rsidRDefault="004D4A78" w:rsidP="004D4A78">
      <w:pPr>
        <w:autoSpaceDE w:val="0"/>
        <w:autoSpaceDN w:val="0"/>
        <w:adjustRightInd w:val="0"/>
        <w:spacing w:after="0"/>
        <w:ind w:left="6237" w:firstLine="567"/>
        <w:jc w:val="right"/>
        <w:rPr>
          <w:rFonts w:ascii="Verdana" w:hAnsi="Verdana"/>
          <w:sz w:val="20"/>
          <w:szCs w:val="20"/>
        </w:rPr>
      </w:pPr>
    </w:p>
    <w:p w:rsidR="004D4A78" w:rsidRDefault="004D4A78" w:rsidP="004D4A78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p w:rsidR="004D4A78" w:rsidRDefault="004D4A78" w:rsidP="004D4A78">
      <w:pPr>
        <w:autoSpaceDE w:val="0"/>
        <w:autoSpaceDN w:val="0"/>
        <w:adjustRightInd w:val="0"/>
        <w:spacing w:after="0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Adatfeldolgozói nyilvántartás</w:t>
      </w:r>
    </w:p>
    <w:p w:rsidR="004D4A78" w:rsidRDefault="004D4A78" w:rsidP="004D4A78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57"/>
        <w:gridCol w:w="4405"/>
      </w:tblGrid>
      <w:tr w:rsidR="00551ABF" w:rsidTr="00E2437C">
        <w:tc>
          <w:tcPr>
            <w:tcW w:w="4657" w:type="dxa"/>
          </w:tcPr>
          <w:p w:rsidR="00551ABF" w:rsidRPr="003610A4" w:rsidRDefault="00551ABF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Adatkezelés megnevezése:</w:t>
            </w:r>
          </w:p>
        </w:tc>
        <w:tc>
          <w:tcPr>
            <w:tcW w:w="4405" w:type="dxa"/>
          </w:tcPr>
          <w:p w:rsidR="00551ABF" w:rsidRDefault="00551ABF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proofErr w:type="gramStart"/>
            <w:r w:rsidRPr="003610A4">
              <w:rPr>
                <w:rFonts w:ascii="Verdana" w:hAnsi="Verdana"/>
                <w:sz w:val="20"/>
                <w:szCs w:val="20"/>
              </w:rPr>
              <w:t>Adatfeldolgozó</w:t>
            </w:r>
            <w:r w:rsidR="00551ABF">
              <w:rPr>
                <w:rFonts w:ascii="Verdana" w:hAnsi="Verdana"/>
                <w:sz w:val="20"/>
                <w:szCs w:val="20"/>
              </w:rPr>
              <w:t>(</w:t>
            </w:r>
            <w:proofErr w:type="gramEnd"/>
            <w:r w:rsidR="00551ABF">
              <w:rPr>
                <w:rFonts w:ascii="Verdana" w:hAnsi="Verdana"/>
                <w:sz w:val="20"/>
                <w:szCs w:val="20"/>
              </w:rPr>
              <w:t>k)</w:t>
            </w:r>
            <w:r w:rsidRPr="003610A4">
              <w:rPr>
                <w:rFonts w:ascii="Verdana" w:hAnsi="Verdana"/>
                <w:sz w:val="20"/>
                <w:szCs w:val="20"/>
              </w:rPr>
              <w:t xml:space="preserve"> neve, elérhetősége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Adatfeldolgozó képviselője</w:t>
            </w:r>
            <w:r>
              <w:rPr>
                <w:rFonts w:ascii="Verdana" w:hAnsi="Verdana"/>
                <w:sz w:val="20"/>
                <w:szCs w:val="20"/>
              </w:rPr>
              <w:t xml:space="preserve"> neve</w:t>
            </w:r>
            <w:r w:rsidRPr="003610A4">
              <w:rPr>
                <w:rFonts w:ascii="Verdana" w:hAnsi="Verdana"/>
                <w:sz w:val="20"/>
                <w:szCs w:val="20"/>
              </w:rPr>
              <w:t>, elérhetőségei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161059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Adatfeldolgozó adatvédelmi tisztviselője neve, elérhetőségei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(megbízó) neve, elérhetősége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(megbízó) képviselője</w:t>
            </w:r>
            <w:r>
              <w:rPr>
                <w:rFonts w:ascii="Verdana" w:hAnsi="Verdana"/>
                <w:sz w:val="20"/>
                <w:szCs w:val="20"/>
              </w:rPr>
              <w:t xml:space="preserve"> neve</w:t>
            </w:r>
            <w:r w:rsidRPr="003610A4">
              <w:rPr>
                <w:rFonts w:ascii="Verdana" w:hAnsi="Verdana"/>
                <w:sz w:val="20"/>
                <w:szCs w:val="20"/>
              </w:rPr>
              <w:t>, elérhetőségei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B834CD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Adatkezelő (megbízó) adatvédelmi tisztviselője neve, elérhetőségei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3610A4">
              <w:rPr>
                <w:rFonts w:ascii="Verdana" w:hAnsi="Verdana"/>
                <w:sz w:val="20"/>
                <w:szCs w:val="20"/>
              </w:rPr>
              <w:t>Adatkezelő nevében végzett</w:t>
            </w:r>
            <w:r w:rsidRPr="008C7C20">
              <w:rPr>
                <w:rFonts w:ascii="Verdana" w:hAnsi="Verdana"/>
                <w:sz w:val="20"/>
                <w:szCs w:val="20"/>
              </w:rPr>
              <w:t xml:space="preserve"> adatkezelési tevékenységek kategóriái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Pr="003610A4" w:rsidRDefault="009E4A0B" w:rsidP="009E4A0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Adatkezeléssel érintett s</w:t>
            </w:r>
            <w:r w:rsidR="004D4A78">
              <w:rPr>
                <w:rFonts w:ascii="Verdana" w:hAnsi="Verdana"/>
                <w:sz w:val="20"/>
                <w:szCs w:val="20"/>
              </w:rPr>
              <w:t>zemélyes adatok köre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Default="009E4A0B" w:rsidP="009E4A0B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Adatkezelés során é</w:t>
            </w:r>
            <w:r w:rsidR="004D4A78">
              <w:rPr>
                <w:rFonts w:ascii="Verdana" w:hAnsi="Verdana"/>
                <w:sz w:val="20"/>
                <w:szCs w:val="20"/>
              </w:rPr>
              <w:t>rintettek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Default="009E4A0B" w:rsidP="00331CE2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Nemzetközi</w:t>
            </w:r>
            <w:r w:rsidR="00551ABF">
              <w:rPr>
                <w:rFonts w:ascii="Verdana" w:hAnsi="Verdana"/>
                <w:sz w:val="20"/>
                <w:szCs w:val="20"/>
              </w:rPr>
              <w:t xml:space="preserve"> a</w:t>
            </w:r>
            <w:r w:rsidR="004D4A78">
              <w:rPr>
                <w:rFonts w:ascii="Verdana" w:hAnsi="Verdana"/>
                <w:sz w:val="20"/>
                <w:szCs w:val="20"/>
              </w:rPr>
              <w:t>dattovábbítás</w:t>
            </w:r>
          </w:p>
        </w:tc>
        <w:tc>
          <w:tcPr>
            <w:tcW w:w="4405" w:type="dxa"/>
          </w:tcPr>
          <w:p w:rsidR="00331CE2" w:rsidRDefault="00331CE2" w:rsidP="00331CE2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E2437C">
              <w:rPr>
                <w:rFonts w:ascii="Verdana" w:hAnsi="Verdana"/>
                <w:sz w:val="20"/>
                <w:szCs w:val="20"/>
              </w:rPr>
              <w:t xml:space="preserve">Adatkezelő kifejezett utasítására nemzetközi adattovábbítás </w:t>
            </w:r>
          </w:p>
          <w:p w:rsidR="004D4A78" w:rsidRPr="00E2437C" w:rsidRDefault="00331CE2" w:rsidP="00331CE2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 w:rsidRPr="00E2437C">
              <w:rPr>
                <w:rFonts w:ascii="Verdana" w:hAnsi="Verdana"/>
                <w:sz w:val="20"/>
                <w:szCs w:val="20"/>
              </w:rPr>
              <w:t xml:space="preserve">történik </w:t>
            </w:r>
            <w:r>
              <w:rPr>
                <w:rFonts w:ascii="Verdana" w:hAnsi="Verdana"/>
                <w:sz w:val="20"/>
                <w:szCs w:val="20"/>
              </w:rPr>
              <w:t xml:space="preserve">/ </w:t>
            </w:r>
            <w:r w:rsidRPr="00E2437C">
              <w:rPr>
                <w:rFonts w:ascii="Verdana" w:hAnsi="Verdana"/>
                <w:sz w:val="20"/>
                <w:szCs w:val="20"/>
              </w:rPr>
              <w:t>nem történik</w:t>
            </w:r>
            <w:r>
              <w:rPr>
                <w:rStyle w:val="Lbjegyzet-hivatkozs"/>
                <w:rFonts w:ascii="Verdana" w:hAnsi="Verdana"/>
                <w:sz w:val="20"/>
                <w:szCs w:val="20"/>
              </w:rPr>
              <w:footnoteReference w:id="1"/>
            </w:r>
          </w:p>
        </w:tc>
      </w:tr>
      <w:tr w:rsidR="00551ABF" w:rsidTr="00E2437C">
        <w:tc>
          <w:tcPr>
            <w:tcW w:w="4657" w:type="dxa"/>
          </w:tcPr>
          <w:p w:rsidR="00551ABF" w:rsidRDefault="00331CE2" w:rsidP="00331CE2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Címzett h</w:t>
            </w:r>
            <w:r w:rsidR="00551ABF">
              <w:rPr>
                <w:rFonts w:ascii="Verdana" w:hAnsi="Verdana"/>
                <w:sz w:val="20"/>
                <w:szCs w:val="20"/>
              </w:rPr>
              <w:t>armadik ország vagy nemzetközi szervezet megnevezése</w:t>
            </w:r>
            <w:r>
              <w:rPr>
                <w:rStyle w:val="Lbjegyzet-hivatkozs"/>
                <w:rFonts w:ascii="Verdana" w:hAnsi="Verdana"/>
                <w:sz w:val="20"/>
                <w:szCs w:val="20"/>
              </w:rPr>
              <w:footnoteReference w:id="2"/>
            </w:r>
          </w:p>
        </w:tc>
        <w:tc>
          <w:tcPr>
            <w:tcW w:w="4405" w:type="dxa"/>
          </w:tcPr>
          <w:p w:rsidR="00551ABF" w:rsidRDefault="00551ABF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Default="00551ABF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Elsődleges adattárolási hely (</w:t>
            </w:r>
            <w:r w:rsidR="004D4A78">
              <w:rPr>
                <w:rFonts w:ascii="Verdana" w:hAnsi="Verdana"/>
                <w:sz w:val="20"/>
                <w:szCs w:val="20"/>
              </w:rPr>
              <w:t>Technikai és szervezési</w:t>
            </w:r>
            <w:r w:rsidR="00331CE2">
              <w:rPr>
                <w:rFonts w:ascii="Verdana" w:hAnsi="Verdana"/>
                <w:sz w:val="20"/>
                <w:szCs w:val="20"/>
              </w:rPr>
              <w:t xml:space="preserve"> biztonsági</w:t>
            </w:r>
            <w:r w:rsidR="004D4A78">
              <w:rPr>
                <w:rFonts w:ascii="Verdana" w:hAnsi="Verdana"/>
                <w:sz w:val="20"/>
                <w:szCs w:val="20"/>
              </w:rPr>
              <w:t xml:space="preserve"> intézkedések általános leírása</w:t>
            </w:r>
            <w:r>
              <w:rPr>
                <w:rFonts w:ascii="Verdana" w:hAnsi="Verdana"/>
                <w:sz w:val="20"/>
                <w:szCs w:val="20"/>
              </w:rPr>
              <w:t>)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  <w:tr w:rsidR="004D4A78" w:rsidTr="00E2437C">
        <w:tc>
          <w:tcPr>
            <w:tcW w:w="4657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Szerződés iktatószáma</w:t>
            </w:r>
          </w:p>
        </w:tc>
        <w:tc>
          <w:tcPr>
            <w:tcW w:w="4405" w:type="dxa"/>
          </w:tcPr>
          <w:p w:rsidR="004D4A78" w:rsidRDefault="004D4A78" w:rsidP="00C91834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4D4A78" w:rsidRDefault="004D4A78" w:rsidP="004D4A78">
      <w:pPr>
        <w:autoSpaceDE w:val="0"/>
        <w:autoSpaceDN w:val="0"/>
        <w:adjustRightInd w:val="0"/>
        <w:spacing w:after="0"/>
        <w:rPr>
          <w:rFonts w:ascii="Verdana" w:hAnsi="Verdana"/>
          <w:b/>
          <w:sz w:val="20"/>
          <w:szCs w:val="20"/>
        </w:rPr>
      </w:pPr>
    </w:p>
    <w:p w:rsidR="00FD1C09" w:rsidRPr="004D4A78" w:rsidRDefault="00FD1C09" w:rsidP="004D4A78"/>
    <w:sectPr w:rsidR="00FD1C09" w:rsidRPr="004D4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6927" w:rsidRDefault="00A76927" w:rsidP="00331CE2">
      <w:pPr>
        <w:spacing w:after="0"/>
      </w:pPr>
      <w:r>
        <w:separator/>
      </w:r>
    </w:p>
  </w:endnote>
  <w:endnote w:type="continuationSeparator" w:id="0">
    <w:p w:rsidR="00A76927" w:rsidRDefault="00A76927" w:rsidP="00331CE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6927" w:rsidRDefault="00A76927" w:rsidP="00331CE2">
      <w:pPr>
        <w:spacing w:after="0"/>
      </w:pPr>
      <w:r>
        <w:separator/>
      </w:r>
    </w:p>
  </w:footnote>
  <w:footnote w:type="continuationSeparator" w:id="0">
    <w:p w:rsidR="00A76927" w:rsidRDefault="00A76927" w:rsidP="00331CE2">
      <w:pPr>
        <w:spacing w:after="0"/>
      </w:pPr>
      <w:r>
        <w:continuationSeparator/>
      </w:r>
    </w:p>
  </w:footnote>
  <w:footnote w:id="1">
    <w:p w:rsidR="00331CE2" w:rsidRDefault="00331CE2">
      <w:pPr>
        <w:pStyle w:val="Lbjegyzetszveg"/>
      </w:pPr>
      <w:r>
        <w:rPr>
          <w:rStyle w:val="Lbjegyzet-hivatkozs"/>
        </w:rPr>
        <w:footnoteRef/>
      </w:r>
      <w:r>
        <w:t xml:space="preserve"> A megfelelő rész aláhúzandó</w:t>
      </w:r>
    </w:p>
  </w:footnote>
  <w:footnote w:id="2">
    <w:p w:rsidR="00331CE2" w:rsidRDefault="00331CE2">
      <w:pPr>
        <w:pStyle w:val="Lbjegyzetszveg"/>
      </w:pPr>
      <w:r>
        <w:rPr>
          <w:rStyle w:val="Lbjegyzet-hivatkozs"/>
        </w:rPr>
        <w:footnoteRef/>
      </w:r>
      <w:r>
        <w:t xml:space="preserve"> Abban az esetben töltendő ki, ha történik nemzetközi adattovábbítás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B73CE4"/>
    <w:multiLevelType w:val="hybridMultilevel"/>
    <w:tmpl w:val="9058172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42CE"/>
    <w:rsid w:val="000006C8"/>
    <w:rsid w:val="000550F2"/>
    <w:rsid w:val="001642CE"/>
    <w:rsid w:val="00213CC1"/>
    <w:rsid w:val="002B23A3"/>
    <w:rsid w:val="00331CE2"/>
    <w:rsid w:val="004312C5"/>
    <w:rsid w:val="00490889"/>
    <w:rsid w:val="004D4A78"/>
    <w:rsid w:val="00551ABF"/>
    <w:rsid w:val="0075224B"/>
    <w:rsid w:val="009B7A92"/>
    <w:rsid w:val="009E4A0B"/>
    <w:rsid w:val="00A76927"/>
    <w:rsid w:val="00D90ED8"/>
    <w:rsid w:val="00E2437C"/>
    <w:rsid w:val="00F73B7B"/>
    <w:rsid w:val="00FD1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472825-1DF4-4B9C-8E76-357FB8B87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642CE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42CE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8">
    <w:name w:val="font_8"/>
    <w:basedOn w:val="Norml"/>
    <w:rsid w:val="0075224B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wixguard">
    <w:name w:val="wixguard"/>
    <w:basedOn w:val="Bekezdsalapbettpusa"/>
    <w:rsid w:val="0075224B"/>
  </w:style>
  <w:style w:type="paragraph" w:styleId="Listaszerbekezds">
    <w:name w:val="List Paragraph"/>
    <w:basedOn w:val="Norml"/>
    <w:uiPriority w:val="34"/>
    <w:qFormat/>
    <w:rsid w:val="00551ABF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551AB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51ABF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551ABF"/>
    <w:pPr>
      <w:spacing w:after="0" w:line="240" w:lineRule="auto"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331CE2"/>
    <w:pPr>
      <w:spacing w:after="0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331CE2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331C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905E-3F43-4F2A-860B-3F3903E38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111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Baksa Márta</dc:creator>
  <cp:keywords/>
  <dc:description/>
  <cp:lastModifiedBy>Varga Kinga Ildikó</cp:lastModifiedBy>
  <cp:revision>4</cp:revision>
  <dcterms:created xsi:type="dcterms:W3CDTF">2025-04-28T17:34:00Z</dcterms:created>
  <dcterms:modified xsi:type="dcterms:W3CDTF">2025-07-21T11:55:00Z</dcterms:modified>
</cp:coreProperties>
</file>